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EF" w:rsidRDefault="003B3E7E">
      <w:pPr>
        <w:rPr>
          <w:color w:val="2C2C2C"/>
          <w:sz w:val="27"/>
          <w:szCs w:val="27"/>
          <w:shd w:val="clear" w:color="auto" w:fill="FFFFFF"/>
        </w:rPr>
      </w:pPr>
      <w:r>
        <w:rPr>
          <w:color w:val="2C2C2C"/>
          <w:sz w:val="27"/>
          <w:szCs w:val="27"/>
          <w:shd w:val="clear" w:color="auto" w:fill="FFFFFF"/>
        </w:rPr>
        <w:t>В Ростовской области стартовал проект </w:t>
      </w:r>
      <w:r>
        <w:rPr>
          <w:rStyle w:val="a3"/>
          <w:color w:val="FF0000"/>
          <w:sz w:val="27"/>
          <w:szCs w:val="27"/>
          <w:shd w:val="clear" w:color="auto" w:fill="FFFFFF"/>
        </w:rPr>
        <w:t>«Родительский контроль»</w:t>
      </w:r>
      <w:r>
        <w:rPr>
          <w:color w:val="2C2C2C"/>
          <w:sz w:val="27"/>
          <w:szCs w:val="27"/>
          <w:shd w:val="clear" w:color="auto" w:fill="FFFFFF"/>
        </w:rPr>
        <w:t xml:space="preserve">, направленный на усиление </w:t>
      </w:r>
      <w:proofErr w:type="gramStart"/>
      <w:r>
        <w:rPr>
          <w:color w:val="2C2C2C"/>
          <w:sz w:val="27"/>
          <w:szCs w:val="27"/>
          <w:shd w:val="clear" w:color="auto" w:fill="FFFFFF"/>
        </w:rPr>
        <w:t>контроля за</w:t>
      </w:r>
      <w:proofErr w:type="gramEnd"/>
      <w:r>
        <w:rPr>
          <w:color w:val="2C2C2C"/>
          <w:sz w:val="27"/>
          <w:szCs w:val="27"/>
          <w:shd w:val="clear" w:color="auto" w:fill="FFFFFF"/>
        </w:rPr>
        <w:t xml:space="preserve"> качеством питания в школах. </w:t>
      </w:r>
      <w:proofErr w:type="gramStart"/>
      <w:r>
        <w:rPr>
          <w:color w:val="2C2C2C"/>
          <w:sz w:val="27"/>
          <w:szCs w:val="27"/>
          <w:shd w:val="clear" w:color="auto" w:fill="FFFFFF"/>
        </w:rPr>
        <w:t>В рамках данного проекта каждый родитель в любой удобный для него день по согласованию с классным руководителем</w:t>
      </w:r>
      <w:proofErr w:type="gramEnd"/>
      <w:r>
        <w:rPr>
          <w:color w:val="2C2C2C"/>
          <w:sz w:val="27"/>
          <w:szCs w:val="27"/>
          <w:shd w:val="clear" w:color="auto" w:fill="FFFFFF"/>
        </w:rPr>
        <w:t xml:space="preserve"> может посетить школьную столовую и оценить качество блюд.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color w:val="2C2C2C"/>
          <w:sz w:val="27"/>
          <w:szCs w:val="27"/>
          <w:shd w:val="clear" w:color="auto" w:fill="FFFFFF"/>
        </w:rPr>
        <w:t>   Подробная информация доступна в файле </w:t>
      </w:r>
      <w:r>
        <w:rPr>
          <w:rStyle w:val="a3"/>
          <w:color w:val="000000"/>
          <w:sz w:val="27"/>
          <w:szCs w:val="27"/>
          <w:shd w:val="clear" w:color="auto" w:fill="FFFFFF"/>
        </w:rPr>
        <w:t xml:space="preserve">"Родительский </w:t>
      </w:r>
      <w:proofErr w:type="gramStart"/>
      <w:r>
        <w:rPr>
          <w:rStyle w:val="a3"/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>
        <w:rPr>
          <w:rStyle w:val="a3"/>
          <w:color w:val="000000"/>
          <w:sz w:val="27"/>
          <w:szCs w:val="27"/>
          <w:shd w:val="clear" w:color="auto" w:fill="FFFFFF"/>
        </w:rPr>
        <w:t xml:space="preserve"> организацией горячего питания детей в общеобразовательных организациях от 18.05.2020 № МР 2.4 0180-20"</w:t>
      </w:r>
      <w:r>
        <w:rPr>
          <w:color w:val="2C2C2C"/>
          <w:sz w:val="27"/>
          <w:szCs w:val="27"/>
          <w:shd w:val="clear" w:color="auto" w:fill="FFFFFF"/>
        </w:rPr>
        <w:t>.</w:t>
      </w:r>
    </w:p>
    <w:p w:rsidR="003B3E7E" w:rsidRDefault="003B3E7E">
      <w:pPr>
        <w:rPr>
          <w:rStyle w:val="a3"/>
          <w:color w:val="2C2C2C"/>
          <w:sz w:val="27"/>
          <w:szCs w:val="27"/>
          <w:shd w:val="clear" w:color="auto" w:fill="FFFFFF"/>
        </w:rPr>
      </w:pPr>
      <w:r>
        <w:rPr>
          <w:rStyle w:val="a3"/>
          <w:color w:val="2C2C2C"/>
          <w:sz w:val="27"/>
          <w:szCs w:val="27"/>
          <w:shd w:val="clear" w:color="auto" w:fill="FFFFFF"/>
        </w:rPr>
        <w:t xml:space="preserve">Положение о родительском контроле организации горячего питания  </w:t>
      </w:r>
      <w:proofErr w:type="gramStart"/>
      <w:r>
        <w:rPr>
          <w:rStyle w:val="a3"/>
          <w:color w:val="2C2C2C"/>
          <w:sz w:val="27"/>
          <w:szCs w:val="27"/>
          <w:shd w:val="clear" w:color="auto" w:fill="FFFFFF"/>
        </w:rPr>
        <w:t>обучающихся</w:t>
      </w:r>
      <w:proofErr w:type="gramEnd"/>
      <w:r>
        <w:rPr>
          <w:rStyle w:val="a3"/>
          <w:color w:val="2C2C2C"/>
          <w:sz w:val="27"/>
          <w:szCs w:val="27"/>
          <w:shd w:val="clear" w:color="auto" w:fill="FFFFFF"/>
        </w:rPr>
        <w:t xml:space="preserve"> в МБОУ Ермаковская СОШ </w:t>
      </w:r>
      <w:proofErr w:type="spellStart"/>
      <w:r>
        <w:rPr>
          <w:rStyle w:val="a3"/>
          <w:color w:val="2C2C2C"/>
          <w:sz w:val="27"/>
          <w:szCs w:val="27"/>
          <w:shd w:val="clear" w:color="auto" w:fill="FFFFFF"/>
        </w:rPr>
        <w:t>Верхнекольцовский</w:t>
      </w:r>
      <w:proofErr w:type="spellEnd"/>
      <w:r>
        <w:rPr>
          <w:rStyle w:val="a3"/>
          <w:color w:val="2C2C2C"/>
          <w:sz w:val="27"/>
          <w:szCs w:val="27"/>
          <w:shd w:val="clear" w:color="auto" w:fill="FFFFFF"/>
        </w:rPr>
        <w:t xml:space="preserve"> филиал</w:t>
      </w:r>
    </w:p>
    <w:p w:rsidR="003B3E7E" w:rsidRDefault="003B3E7E">
      <w:r>
        <w:rPr>
          <w:rStyle w:val="a3"/>
          <w:color w:val="2C2C2C"/>
          <w:sz w:val="27"/>
          <w:szCs w:val="27"/>
          <w:shd w:val="clear" w:color="auto" w:fill="FFFFFF"/>
        </w:rPr>
        <w:t>Приказ от 31.09.2020 № 229</w:t>
      </w:r>
      <w:proofErr w:type="gramStart"/>
      <w:r>
        <w:rPr>
          <w:rStyle w:val="a3"/>
          <w:color w:val="2C2C2C"/>
          <w:sz w:val="27"/>
          <w:szCs w:val="27"/>
          <w:shd w:val="clear" w:color="auto" w:fill="FFFFFF"/>
        </w:rPr>
        <w:t xml:space="preserve"> О</w:t>
      </w:r>
      <w:proofErr w:type="gramEnd"/>
      <w:r>
        <w:rPr>
          <w:rStyle w:val="a3"/>
          <w:color w:val="2C2C2C"/>
          <w:sz w:val="27"/>
          <w:szCs w:val="27"/>
          <w:shd w:val="clear" w:color="auto" w:fill="FFFFFF"/>
        </w:rPr>
        <w:t xml:space="preserve">б осуществлении родительского контроля за организацией горячего питания  обучающихся в МБОУ Ермаковской СОШ </w:t>
      </w:r>
      <w:proofErr w:type="spellStart"/>
      <w:r>
        <w:rPr>
          <w:rStyle w:val="a3"/>
          <w:color w:val="2C2C2C"/>
          <w:sz w:val="27"/>
          <w:szCs w:val="27"/>
          <w:shd w:val="clear" w:color="auto" w:fill="FFFFFF"/>
        </w:rPr>
        <w:t>Верхнекольцовский</w:t>
      </w:r>
      <w:proofErr w:type="spellEnd"/>
      <w:r>
        <w:rPr>
          <w:rStyle w:val="a3"/>
          <w:color w:val="2C2C2C"/>
          <w:sz w:val="27"/>
          <w:szCs w:val="27"/>
          <w:shd w:val="clear" w:color="auto" w:fill="FFFFFF"/>
        </w:rPr>
        <w:t xml:space="preserve"> филиал</w:t>
      </w:r>
    </w:p>
    <w:sectPr w:rsidR="003B3E7E" w:rsidSect="0058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7E"/>
    <w:rsid w:val="003B3E7E"/>
    <w:rsid w:val="005836EF"/>
    <w:rsid w:val="00C8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2020-11-03T05:18:00Z</dcterms:created>
  <dcterms:modified xsi:type="dcterms:W3CDTF">2020-11-03T05:32:00Z</dcterms:modified>
</cp:coreProperties>
</file>